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56FC7FCC" w14:textId="00C3C5BE" w:rsidR="005D0E92" w:rsidRDefault="005D0E92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p w14:paraId="2F113ABB" w14:textId="4306F1FF" w:rsidR="00B35548" w:rsidRDefault="00B35548" w:rsidP="00B35548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ANEXO V  </w:t>
      </w:r>
    </w:p>
    <w:p w14:paraId="7C7EAA36" w14:textId="77777777" w:rsidR="00B35548" w:rsidRDefault="00B35548" w:rsidP="00B35548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p w14:paraId="3278EC89" w14:textId="6692F6C1" w:rsidR="00B35548" w:rsidRDefault="00B35548" w:rsidP="00B35548">
      <w:pPr>
        <w:tabs>
          <w:tab w:val="left" w:pos="10206"/>
        </w:tabs>
        <w:ind w:right="120"/>
        <w:jc w:val="center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t>CRITÉRIOS DE SELEÇÃO E BÔNUS DE PONTUAÇÃO</w:t>
      </w:r>
    </w:p>
    <w:p w14:paraId="641720C1" w14:textId="77777777" w:rsidR="00B35548" w:rsidRDefault="00B35548" w:rsidP="00B35548">
      <w:pPr>
        <w:tabs>
          <w:tab w:val="left" w:pos="10206"/>
        </w:tabs>
        <w:spacing w:line="276" w:lineRule="auto"/>
        <w:jc w:val="center"/>
        <w:rPr>
          <w:rFonts w:ascii="Calibri" w:hAnsi="Calibri" w:cs="Calibri"/>
        </w:rPr>
      </w:pPr>
      <w:r>
        <w:rPr>
          <w:rFonts w:ascii="Calibri" w:eastAsia="Arial" w:hAnsi="Calibri" w:cs="Calibri"/>
        </w:rPr>
        <w:t xml:space="preserve"> </w:t>
      </w:r>
    </w:p>
    <w:p w14:paraId="665075E9" w14:textId="77777777" w:rsidR="00B35548" w:rsidRDefault="00B35548" w:rsidP="00B35548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 avaliação das candidaturas será realizada mediante atribuição de notas aos critérios de seleção, conforme descrição a seguir: </w:t>
      </w:r>
    </w:p>
    <w:p w14:paraId="37C857C4" w14:textId="77777777" w:rsidR="00B35548" w:rsidRDefault="00B35548" w:rsidP="00B35548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• Grau pleno de atendimento do critério - 10 pontos; </w:t>
      </w:r>
    </w:p>
    <w:p w14:paraId="1BDBD82A" w14:textId="77777777" w:rsidR="00B35548" w:rsidRDefault="00B35548" w:rsidP="00B35548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• Grau satisfatório de atendimento do critério – 6 pontos; </w:t>
      </w:r>
    </w:p>
    <w:p w14:paraId="5C00948E" w14:textId="77777777" w:rsidR="00B35548" w:rsidRDefault="00B35548" w:rsidP="00B35548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• Grau insatisfatório de atendimento do critério – 2 pontos; </w:t>
      </w:r>
    </w:p>
    <w:p w14:paraId="1D4FE880" w14:textId="77777777" w:rsidR="00B35548" w:rsidRDefault="00B35548" w:rsidP="00B35548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• Não atendimento do critério – 0 pontos.</w:t>
      </w:r>
    </w:p>
    <w:p w14:paraId="1D9732F8" w14:textId="77777777" w:rsidR="00B35548" w:rsidRDefault="00B35548" w:rsidP="00B35548">
      <w:pPr>
        <w:tabs>
          <w:tab w:val="left" w:pos="10206"/>
        </w:tabs>
        <w:spacing w:line="276" w:lineRule="auto"/>
        <w:rPr>
          <w:rFonts w:ascii="Calibri" w:hAnsi="Calibri" w:cs="Calibri"/>
        </w:rPr>
      </w:pPr>
    </w:p>
    <w:p w14:paraId="4C8B1DF9" w14:textId="77777777" w:rsidR="00B35548" w:rsidRDefault="00B35548" w:rsidP="00B35548">
      <w:pPr>
        <w:tabs>
          <w:tab w:val="left" w:pos="10206"/>
        </w:tabs>
        <w:spacing w:line="276" w:lineRule="auto"/>
        <w:jc w:val="center"/>
        <w:rPr>
          <w:rFonts w:ascii="Calibri" w:hAnsi="Calibri" w:cs="Calibri"/>
        </w:rPr>
      </w:pPr>
      <w:r>
        <w:rPr>
          <w:rFonts w:ascii="Calibri" w:eastAsia="Arial" w:hAnsi="Calibri" w:cs="Calibri"/>
        </w:rPr>
        <w:t xml:space="preserve"> </w:t>
      </w:r>
    </w:p>
    <w:tbl>
      <w:tblPr>
        <w:tblW w:w="9084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11"/>
        <w:gridCol w:w="4325"/>
        <w:gridCol w:w="2148"/>
      </w:tblGrid>
      <w:tr w:rsidR="00B35548" w14:paraId="5FBFF5D0" w14:textId="77777777" w:rsidTr="00BF34DD">
        <w:trPr>
          <w:trHeight w:val="420"/>
        </w:trPr>
        <w:tc>
          <w:tcPr>
            <w:tcW w:w="90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9B70C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>CRITÉRIOS OBRIGATÓRIOS</w:t>
            </w:r>
          </w:p>
        </w:tc>
      </w:tr>
      <w:tr w:rsidR="00B35548" w14:paraId="23A3D3B0" w14:textId="77777777" w:rsidTr="00BF34DD">
        <w:trPr>
          <w:trHeight w:val="300"/>
        </w:trPr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61E14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>Identificação do Critério</w:t>
            </w:r>
          </w:p>
        </w:tc>
        <w:tc>
          <w:tcPr>
            <w:tcW w:w="43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CC639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>Descrição do Critério</w:t>
            </w:r>
          </w:p>
        </w:tc>
        <w:tc>
          <w:tcPr>
            <w:tcW w:w="21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D5432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>Pontuação Máxima</w:t>
            </w:r>
          </w:p>
        </w:tc>
      </w:tr>
      <w:tr w:rsidR="00B35548" w14:paraId="16F65B51" w14:textId="77777777" w:rsidTr="00BF34DD">
        <w:trPr>
          <w:trHeight w:val="300"/>
        </w:trPr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CD264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</w:rPr>
              <w:t>A</w:t>
            </w:r>
          </w:p>
        </w:tc>
        <w:tc>
          <w:tcPr>
            <w:tcW w:w="4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01CCC" w14:textId="77777777" w:rsidR="00B35548" w:rsidRDefault="00B35548" w:rsidP="00BF34DD">
            <w:pPr>
              <w:tabs>
                <w:tab w:val="left" w:pos="10206"/>
              </w:tabs>
              <w:spacing w:line="228" w:lineRule="auto"/>
              <w:ind w:right="8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Reconhecida atuação na categoria cultural inscrito(a)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D891C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5F81F08E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10</w:t>
            </w:r>
          </w:p>
        </w:tc>
      </w:tr>
      <w:tr w:rsidR="00B35548" w14:paraId="472B3B80" w14:textId="77777777" w:rsidTr="00BF34DD">
        <w:trPr>
          <w:trHeight w:val="300"/>
        </w:trPr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A0334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 xml:space="preserve"> </w:t>
            </w:r>
          </w:p>
          <w:p w14:paraId="74F98E05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</w:rPr>
              <w:t>B</w:t>
            </w:r>
          </w:p>
        </w:tc>
        <w:tc>
          <w:tcPr>
            <w:tcW w:w="4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A557F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jc w:val="center"/>
              <w:rPr>
                <w:rFonts w:ascii="Calibri" w:eastAsia="Arial" w:hAnsi="Calibri" w:cs="Calibri"/>
                <w:color w:val="000000" w:themeColor="text1"/>
              </w:rPr>
            </w:pPr>
            <w:r>
              <w:rPr>
                <w:rFonts w:ascii="Calibri" w:eastAsia="Arial" w:hAnsi="Calibri" w:cs="Calibri"/>
                <w:color w:val="000000" w:themeColor="text1"/>
              </w:rPr>
              <w:t>Integração e inovação do agente cultural com outras esferas do conhecimento e da vida social. Ex.: integração entre cultura e educação, cultura e saúde, cultura e meio ambiente, etc.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EB066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5D01E290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2C5DA048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1EDAB3AA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10</w:t>
            </w:r>
          </w:p>
        </w:tc>
      </w:tr>
      <w:tr w:rsidR="00B35548" w14:paraId="308A7FDF" w14:textId="77777777" w:rsidTr="00BF34DD">
        <w:trPr>
          <w:trHeight w:val="300"/>
        </w:trPr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686EC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 xml:space="preserve"> </w:t>
            </w:r>
          </w:p>
          <w:p w14:paraId="09C2FB62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</w:rPr>
              <w:t>C</w:t>
            </w:r>
          </w:p>
        </w:tc>
        <w:tc>
          <w:tcPr>
            <w:tcW w:w="4325" w:type="dxa"/>
            <w:tcBorders>
              <w:top w:val="single" w:sz="8" w:space="0" w:color="000000"/>
              <w:left w:val="single" w:sz="8" w:space="0" w:color="000000"/>
              <w:bottom w:val="single" w:sz="8" w:space="0" w:color="2B2B2B"/>
              <w:right w:val="single" w:sz="8" w:space="0" w:color="2B2B2B"/>
            </w:tcBorders>
          </w:tcPr>
          <w:p w14:paraId="18328471" w14:textId="77777777" w:rsidR="00B35548" w:rsidRDefault="00B35548" w:rsidP="00BF34DD">
            <w:pPr>
              <w:tabs>
                <w:tab w:val="left" w:pos="10206"/>
              </w:tabs>
              <w:spacing w:before="120" w:line="228" w:lineRule="auto"/>
              <w:ind w:right="8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Contribuição a populações em situação de vulnerabilidade social, tais como idosos, crianças, pessoas negras, etc.)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2B2B2B"/>
              <w:bottom w:val="single" w:sz="8" w:space="0" w:color="000000"/>
              <w:right w:val="single" w:sz="8" w:space="0" w:color="000000"/>
            </w:tcBorders>
          </w:tcPr>
          <w:p w14:paraId="650FB279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263EBA7A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4F84B116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10</w:t>
            </w:r>
          </w:p>
        </w:tc>
      </w:tr>
      <w:tr w:rsidR="00B35548" w14:paraId="217B7CE8" w14:textId="77777777" w:rsidTr="00BF34DD">
        <w:trPr>
          <w:trHeight w:val="300"/>
        </w:trPr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2B2B2B"/>
            </w:tcBorders>
          </w:tcPr>
          <w:p w14:paraId="4C58508C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 xml:space="preserve"> </w:t>
            </w:r>
          </w:p>
          <w:p w14:paraId="7316F016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</w:rPr>
              <w:t>D</w:t>
            </w:r>
          </w:p>
        </w:tc>
        <w:tc>
          <w:tcPr>
            <w:tcW w:w="4325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</w:tcPr>
          <w:p w14:paraId="5205650A" w14:textId="77777777" w:rsidR="00B35548" w:rsidRDefault="00B35548" w:rsidP="00BF34DD">
            <w:pPr>
              <w:tabs>
                <w:tab w:val="left" w:pos="10206"/>
              </w:tabs>
              <w:spacing w:before="120" w:line="228" w:lineRule="auto"/>
              <w:ind w:right="8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Contribuição do agente cultural à(s) comunidade(s) em que atua, tais como realização de ações dentro da comunidade, contratação de profissionais da comunidade, etc.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2B2B2B"/>
              <w:bottom w:val="single" w:sz="8" w:space="0" w:color="000000"/>
              <w:right w:val="single" w:sz="8" w:space="0" w:color="000000"/>
            </w:tcBorders>
          </w:tcPr>
          <w:p w14:paraId="340223F3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5129E9A8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4FF5BDB4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10</w:t>
            </w:r>
          </w:p>
        </w:tc>
      </w:tr>
      <w:tr w:rsidR="00B35548" w14:paraId="3CF49294" w14:textId="77777777" w:rsidTr="00BF34DD">
        <w:trPr>
          <w:trHeight w:val="420"/>
        </w:trPr>
        <w:tc>
          <w:tcPr>
            <w:tcW w:w="6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393F2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 xml:space="preserve">PONTUAÇÃO TOTAL: </w:t>
            </w:r>
          </w:p>
        </w:tc>
        <w:tc>
          <w:tcPr>
            <w:tcW w:w="21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F5F38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color w:val="FF0000"/>
              </w:rPr>
              <w:t>40 PONTOS</w:t>
            </w:r>
          </w:p>
        </w:tc>
      </w:tr>
    </w:tbl>
    <w:p w14:paraId="0DA80A31" w14:textId="77777777" w:rsidR="00B35548" w:rsidRDefault="00B35548" w:rsidP="00B35548">
      <w:pPr>
        <w:tabs>
          <w:tab w:val="left" w:pos="10206"/>
        </w:tabs>
        <w:spacing w:line="276" w:lineRule="auto"/>
        <w:jc w:val="center"/>
        <w:rPr>
          <w:rFonts w:ascii="Calibri" w:eastAsia="Arial" w:hAnsi="Calibri" w:cs="Calibri"/>
        </w:rPr>
      </w:pPr>
    </w:p>
    <w:p w14:paraId="029BBCCA" w14:textId="77777777" w:rsidR="00B35548" w:rsidRDefault="00B35548" w:rsidP="00B35548">
      <w:pPr>
        <w:tabs>
          <w:tab w:val="left" w:pos="10206"/>
        </w:tabs>
        <w:spacing w:line="276" w:lineRule="auto"/>
        <w:jc w:val="both"/>
        <w:rPr>
          <w:rFonts w:ascii="Calibri" w:eastAsia="Arial" w:hAnsi="Calibri" w:cs="Calibri"/>
        </w:rPr>
      </w:pPr>
    </w:p>
    <w:p w14:paraId="2BA653B2" w14:textId="77777777" w:rsidR="00B35548" w:rsidRDefault="00B35548" w:rsidP="00B35548">
      <w:pPr>
        <w:tabs>
          <w:tab w:val="left" w:pos="10206"/>
        </w:tabs>
        <w:spacing w:line="276" w:lineRule="auto"/>
        <w:jc w:val="both"/>
        <w:rPr>
          <w:rFonts w:ascii="Calibri" w:eastAsia="Arial" w:hAnsi="Calibri" w:cs="Calibri"/>
        </w:rPr>
      </w:pPr>
    </w:p>
    <w:p w14:paraId="26E5A3FE" w14:textId="77777777" w:rsidR="00B35548" w:rsidRDefault="00B35548" w:rsidP="00B35548">
      <w:pPr>
        <w:tabs>
          <w:tab w:val="left" w:pos="10206"/>
        </w:tabs>
        <w:spacing w:line="276" w:lineRule="auto"/>
        <w:jc w:val="both"/>
        <w:rPr>
          <w:rFonts w:ascii="Calibri" w:eastAsia="Arial" w:hAnsi="Calibri" w:cs="Calibri"/>
        </w:rPr>
      </w:pPr>
    </w:p>
    <w:p w14:paraId="52D106F6" w14:textId="77777777" w:rsidR="00B35548" w:rsidRDefault="00B35548" w:rsidP="00B35548">
      <w:pPr>
        <w:tabs>
          <w:tab w:val="left" w:pos="10206"/>
        </w:tabs>
        <w:spacing w:line="276" w:lineRule="auto"/>
        <w:jc w:val="both"/>
        <w:rPr>
          <w:rFonts w:ascii="Calibri" w:eastAsia="Arial" w:hAnsi="Calibri" w:cs="Calibri"/>
        </w:rPr>
      </w:pPr>
    </w:p>
    <w:p w14:paraId="3804F458" w14:textId="77777777" w:rsidR="00B35548" w:rsidRDefault="00B35548" w:rsidP="00B35548">
      <w:pPr>
        <w:tabs>
          <w:tab w:val="left" w:pos="10206"/>
        </w:tabs>
        <w:spacing w:line="276" w:lineRule="auto"/>
        <w:jc w:val="both"/>
        <w:rPr>
          <w:rFonts w:ascii="Calibri" w:hAnsi="Calibri" w:cs="Calibri"/>
        </w:rPr>
      </w:pPr>
      <w:r>
        <w:rPr>
          <w:rFonts w:ascii="Calibri" w:eastAsia="Arial" w:hAnsi="Calibri" w:cs="Calibri"/>
        </w:rPr>
        <w:t>Além da pontuação acima, o agente cultural pode receber bônus de pontuação, ou seja, uma pontuação extra, conforme critérios abaixo especificados:</w:t>
      </w:r>
      <w:r>
        <w:rPr>
          <w:rFonts w:ascii="Calibri" w:hAnsi="Calibri" w:cs="Calibri"/>
        </w:rPr>
        <w:t xml:space="preserve"> </w:t>
      </w:r>
    </w:p>
    <w:tbl>
      <w:tblPr>
        <w:tblW w:w="9646" w:type="dxa"/>
        <w:tblLayout w:type="fixed"/>
        <w:tblLook w:val="04A0" w:firstRow="1" w:lastRow="0" w:firstColumn="1" w:lastColumn="0" w:noHBand="0" w:noVBand="1"/>
      </w:tblPr>
      <w:tblGrid>
        <w:gridCol w:w="10"/>
        <w:gridCol w:w="2601"/>
        <w:gridCol w:w="4475"/>
        <w:gridCol w:w="2087"/>
        <w:gridCol w:w="473"/>
      </w:tblGrid>
      <w:tr w:rsidR="00B35548" w14:paraId="7DFF3266" w14:textId="77777777" w:rsidTr="00BF34DD">
        <w:tc>
          <w:tcPr>
            <w:tcW w:w="9646" w:type="dxa"/>
            <w:gridSpan w:val="5"/>
          </w:tcPr>
          <w:p w14:paraId="311E99CE" w14:textId="77777777" w:rsidR="00B35548" w:rsidRDefault="00B35548" w:rsidP="00BF34DD">
            <w:pPr>
              <w:tabs>
                <w:tab w:val="left" w:pos="10206"/>
              </w:tabs>
              <w:spacing w:line="276" w:lineRule="auto"/>
              <w:jc w:val="both"/>
              <w:rPr>
                <w:rFonts w:ascii="Calibri" w:eastAsia="Arial" w:hAnsi="Calibri" w:cs="Calibri"/>
                <w:color w:val="FF0000"/>
              </w:rPr>
            </w:pPr>
          </w:p>
        </w:tc>
      </w:tr>
      <w:tr w:rsidR="00B35548" w14:paraId="4895B2A7" w14:textId="77777777" w:rsidTr="00BF34DD">
        <w:tblPrEx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1"/>
          <w:gridAfter w:val="1"/>
          <w:wBefore w:w="10" w:type="dxa"/>
          <w:wAfter w:w="473" w:type="dxa"/>
          <w:trHeight w:val="420"/>
        </w:trPr>
        <w:tc>
          <w:tcPr>
            <w:tcW w:w="91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D6698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>PONTUAÇÃO BÔNUS PARA AGENTES CULTURAIS PESSOAS FÍSICAS</w:t>
            </w:r>
          </w:p>
        </w:tc>
      </w:tr>
      <w:tr w:rsidR="00B35548" w14:paraId="2B7FA4A8" w14:textId="77777777" w:rsidTr="00BF34DD">
        <w:tblPrEx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1"/>
          <w:gridAfter w:val="1"/>
          <w:wBefore w:w="10" w:type="dxa"/>
          <w:wAfter w:w="473" w:type="dxa"/>
          <w:trHeight w:val="300"/>
        </w:trPr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39DEA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>Identificação do Ponto Extra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DED67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>Descrição do Ponto Extra</w:t>
            </w:r>
          </w:p>
        </w:tc>
        <w:tc>
          <w:tcPr>
            <w:tcW w:w="20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968A0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</w:rPr>
              <w:t xml:space="preserve">Pontuação </w:t>
            </w:r>
          </w:p>
        </w:tc>
      </w:tr>
      <w:tr w:rsidR="00B35548" w14:paraId="60410DD2" w14:textId="77777777" w:rsidTr="00BF34DD">
        <w:tblPrEx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1"/>
          <w:gridAfter w:val="1"/>
          <w:wBefore w:w="10" w:type="dxa"/>
          <w:wAfter w:w="473" w:type="dxa"/>
          <w:trHeight w:val="300"/>
        </w:trPr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C9566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</w:rPr>
              <w:t>F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C581F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Agente cultural do gênero feminino</w:t>
            </w:r>
          </w:p>
        </w:tc>
        <w:tc>
          <w:tcPr>
            <w:tcW w:w="2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D96F3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1E849B28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5</w:t>
            </w:r>
          </w:p>
        </w:tc>
      </w:tr>
      <w:tr w:rsidR="00B35548" w14:paraId="7F095819" w14:textId="77777777" w:rsidTr="00BF34DD">
        <w:tblPrEx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1"/>
          <w:gridAfter w:val="1"/>
          <w:wBefore w:w="10" w:type="dxa"/>
          <w:wAfter w:w="473" w:type="dxa"/>
          <w:trHeight w:val="300"/>
        </w:trPr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C10C9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</w:rPr>
              <w:t>G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CC8EF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Agente cultural negro ou indígena</w:t>
            </w:r>
          </w:p>
        </w:tc>
        <w:tc>
          <w:tcPr>
            <w:tcW w:w="2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55177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0CE31781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5</w:t>
            </w:r>
          </w:p>
        </w:tc>
      </w:tr>
      <w:tr w:rsidR="00B35548" w14:paraId="0E379C96" w14:textId="77777777" w:rsidTr="00BF34DD">
        <w:tblPrEx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1"/>
          <w:gridAfter w:val="1"/>
          <w:wBefore w:w="10" w:type="dxa"/>
          <w:wAfter w:w="473" w:type="dxa"/>
          <w:trHeight w:val="300"/>
        </w:trPr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5A5AE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</w:rPr>
              <w:t>H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1BB95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Agente cultural com deficiência</w:t>
            </w:r>
          </w:p>
        </w:tc>
        <w:tc>
          <w:tcPr>
            <w:tcW w:w="2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625E3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7A18385F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5</w:t>
            </w:r>
          </w:p>
        </w:tc>
      </w:tr>
      <w:tr w:rsidR="00B35548" w14:paraId="155A779A" w14:textId="77777777" w:rsidTr="00BF34DD">
        <w:tblPrEx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1"/>
          <w:gridAfter w:val="1"/>
          <w:wBefore w:w="10" w:type="dxa"/>
          <w:wAfter w:w="473" w:type="dxa"/>
          <w:trHeight w:val="300"/>
        </w:trPr>
        <w:tc>
          <w:tcPr>
            <w:tcW w:w="2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ED494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</w:rPr>
              <w:t>I</w:t>
            </w:r>
          </w:p>
        </w:tc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DDA14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Agente cultural residente em regiões de menor IDH </w:t>
            </w:r>
            <w:r>
              <w:rPr>
                <w:rFonts w:ascii="Calibri" w:eastAsia="Arial" w:hAnsi="Calibri" w:cs="Calibri"/>
                <w:color w:val="FF0000"/>
              </w:rPr>
              <w:t>Baixo Amazonas</w:t>
            </w:r>
          </w:p>
        </w:tc>
        <w:tc>
          <w:tcPr>
            <w:tcW w:w="2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40078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 </w:t>
            </w:r>
          </w:p>
          <w:p w14:paraId="6AE2AED8" w14:textId="77777777" w:rsidR="00B35548" w:rsidRDefault="00B35548" w:rsidP="00BF34DD">
            <w:pPr>
              <w:tabs>
                <w:tab w:val="left" w:pos="10206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</w:rPr>
              <w:t>5</w:t>
            </w:r>
          </w:p>
        </w:tc>
      </w:tr>
      <w:tr w:rsidR="00B35548" w14:paraId="0D795E2E" w14:textId="77777777" w:rsidTr="00BF34DD">
        <w:tblPrEx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1"/>
          <w:gridAfter w:val="1"/>
          <w:wBefore w:w="10" w:type="dxa"/>
          <w:wAfter w:w="473" w:type="dxa"/>
          <w:trHeight w:val="420"/>
        </w:trPr>
        <w:tc>
          <w:tcPr>
            <w:tcW w:w="70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B0E69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</w:rPr>
              <w:t>PONTUAÇÃO EXTRA TOTAL</w:t>
            </w:r>
          </w:p>
        </w:tc>
        <w:tc>
          <w:tcPr>
            <w:tcW w:w="20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4A637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Arial" w:hAnsi="Calibri" w:cs="Calibri"/>
                <w:color w:val="FF0000"/>
              </w:rPr>
              <w:t>20 PONTOS</w:t>
            </w:r>
          </w:p>
        </w:tc>
      </w:tr>
      <w:tr w:rsidR="00B35548" w14:paraId="27921D82" w14:textId="77777777" w:rsidTr="00BF34DD">
        <w:tblPrEx>
          <w:tblCellMar>
            <w:top w:w="100" w:type="dxa"/>
            <w:left w:w="100" w:type="dxa"/>
            <w:bottom w:w="100" w:type="dxa"/>
            <w:right w:w="100" w:type="dxa"/>
          </w:tblCellMar>
          <w:tblLook w:val="0600" w:firstRow="0" w:lastRow="0" w:firstColumn="0" w:lastColumn="0" w:noHBand="1" w:noVBand="1"/>
        </w:tblPrEx>
        <w:trPr>
          <w:gridBefore w:val="1"/>
          <w:gridAfter w:val="1"/>
          <w:wBefore w:w="10" w:type="dxa"/>
          <w:wAfter w:w="473" w:type="dxa"/>
          <w:trHeight w:val="420"/>
        </w:trPr>
        <w:tc>
          <w:tcPr>
            <w:tcW w:w="70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EC828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eastAsia="Arial" w:hAnsi="Calibri" w:cs="Calibri"/>
                <w:b/>
                <w:bCs/>
                <w:color w:val="000000" w:themeColor="text1"/>
              </w:rPr>
            </w:pPr>
          </w:p>
          <w:p w14:paraId="2BF157E9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eastAsia="Arial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0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65405" w14:textId="77777777" w:rsidR="00B35548" w:rsidRDefault="00B35548" w:rsidP="00BF34DD">
            <w:pPr>
              <w:shd w:val="clear" w:color="auto" w:fill="FFFFFF" w:themeFill="background1"/>
              <w:tabs>
                <w:tab w:val="left" w:pos="10206"/>
              </w:tabs>
              <w:spacing w:before="240" w:after="240"/>
              <w:jc w:val="center"/>
              <w:rPr>
                <w:rFonts w:ascii="Calibri" w:eastAsia="Arial" w:hAnsi="Calibri" w:cs="Calibri"/>
                <w:color w:val="FF0000"/>
              </w:rPr>
            </w:pPr>
          </w:p>
        </w:tc>
      </w:tr>
    </w:tbl>
    <w:p w14:paraId="2B82C7F7" w14:textId="77777777" w:rsidR="00B35548" w:rsidRDefault="00B35548" w:rsidP="00B35548">
      <w:pPr>
        <w:tabs>
          <w:tab w:val="left" w:pos="10206"/>
        </w:tabs>
        <w:spacing w:line="276" w:lineRule="auto"/>
        <w:jc w:val="center"/>
        <w:rPr>
          <w:rFonts w:ascii="Calibri" w:eastAsia="Arial" w:hAnsi="Calibri" w:cs="Calibri"/>
        </w:rPr>
      </w:pPr>
    </w:p>
    <w:p w14:paraId="533E09FF" w14:textId="77777777" w:rsidR="00B35548" w:rsidRDefault="00B35548" w:rsidP="00B35548">
      <w:pPr>
        <w:rPr>
          <w:rFonts w:hint="eastAsia"/>
        </w:rPr>
      </w:pPr>
    </w:p>
    <w:p w14:paraId="0E126F7B" w14:textId="77777777" w:rsidR="00B35548" w:rsidRDefault="00B35548" w:rsidP="00B35548">
      <w:pPr>
        <w:tabs>
          <w:tab w:val="left" w:pos="10206"/>
        </w:tabs>
        <w:spacing w:before="120" w:after="120"/>
        <w:ind w:right="120"/>
        <w:jc w:val="both"/>
        <w:rPr>
          <w:rFonts w:ascii="Calibri" w:eastAsia="Calibri" w:hAnsi="Calibri" w:cs="Calibri"/>
          <w:color w:val="000000" w:themeColor="text1"/>
        </w:rPr>
      </w:pPr>
    </w:p>
    <w:p w14:paraId="744B6E1D" w14:textId="77777777" w:rsidR="00B35548" w:rsidRDefault="00B35548" w:rsidP="00B35548">
      <w:pPr>
        <w:pStyle w:val="PargrafodaLista"/>
        <w:tabs>
          <w:tab w:val="left" w:pos="10206"/>
        </w:tabs>
        <w:spacing w:line="276" w:lineRule="auto"/>
        <w:ind w:left="0" w:firstLine="0"/>
        <w:contextualSpacing/>
        <w:rPr>
          <w:rFonts w:ascii="Calibri" w:eastAsia="Arial" w:hAnsi="Calibri" w:cs="Calibri"/>
        </w:rPr>
      </w:pPr>
    </w:p>
    <w:p w14:paraId="7185BB8C" w14:textId="77777777" w:rsidR="00B35548" w:rsidRDefault="00B35548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sectPr w:rsidR="00B35548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F2466" w14:textId="77777777" w:rsidR="000D784C" w:rsidRDefault="000D784C">
      <w:pPr>
        <w:rPr>
          <w:rFonts w:hint="eastAsia"/>
        </w:rPr>
      </w:pPr>
      <w:r>
        <w:separator/>
      </w:r>
    </w:p>
  </w:endnote>
  <w:endnote w:type="continuationSeparator" w:id="0">
    <w:p w14:paraId="67B70D97" w14:textId="77777777" w:rsidR="000D784C" w:rsidRDefault="000D78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49357" w14:textId="77777777" w:rsidR="000D784C" w:rsidRDefault="000D784C">
      <w:pPr>
        <w:rPr>
          <w:rFonts w:hint="eastAsia"/>
        </w:rPr>
      </w:pPr>
      <w:r>
        <w:separator/>
      </w:r>
    </w:p>
  </w:footnote>
  <w:footnote w:type="continuationSeparator" w:id="0">
    <w:p w14:paraId="7F2B31CE" w14:textId="77777777" w:rsidR="000D784C" w:rsidRDefault="000D784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D784C"/>
    <w:rsid w:val="000E5BA0"/>
    <w:rsid w:val="00345AA5"/>
    <w:rsid w:val="00390149"/>
    <w:rsid w:val="00397B6F"/>
    <w:rsid w:val="003C6C74"/>
    <w:rsid w:val="00454E5E"/>
    <w:rsid w:val="00471F70"/>
    <w:rsid w:val="00560E41"/>
    <w:rsid w:val="00573B82"/>
    <w:rsid w:val="005903B0"/>
    <w:rsid w:val="005D0E92"/>
    <w:rsid w:val="0060658A"/>
    <w:rsid w:val="006B7800"/>
    <w:rsid w:val="006F5389"/>
    <w:rsid w:val="00707E2D"/>
    <w:rsid w:val="00713734"/>
    <w:rsid w:val="007254E9"/>
    <w:rsid w:val="007522E2"/>
    <w:rsid w:val="00805FBA"/>
    <w:rsid w:val="008A14EB"/>
    <w:rsid w:val="008B104C"/>
    <w:rsid w:val="008C2063"/>
    <w:rsid w:val="00997820"/>
    <w:rsid w:val="009D105F"/>
    <w:rsid w:val="009E2692"/>
    <w:rsid w:val="00A04A43"/>
    <w:rsid w:val="00A15116"/>
    <w:rsid w:val="00A473C2"/>
    <w:rsid w:val="00AA407E"/>
    <w:rsid w:val="00B335AB"/>
    <w:rsid w:val="00B35548"/>
    <w:rsid w:val="00C04623"/>
    <w:rsid w:val="00C778A4"/>
    <w:rsid w:val="00CC4BBA"/>
    <w:rsid w:val="00D93D7E"/>
    <w:rsid w:val="00DB089D"/>
    <w:rsid w:val="00E1597F"/>
    <w:rsid w:val="00E83C12"/>
    <w:rsid w:val="00EA067C"/>
    <w:rsid w:val="00F26EBF"/>
    <w:rsid w:val="00F3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2</cp:revision>
  <dcterms:created xsi:type="dcterms:W3CDTF">2026-09-10T12:20:00Z</dcterms:created>
  <dcterms:modified xsi:type="dcterms:W3CDTF">2026-09-10T12:20:00Z</dcterms:modified>
  <dc:language>pt-BR</dc:language>
</cp:coreProperties>
</file>